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8B71CB" w14:paraId="47CE30F0" w14:textId="77777777">
        <w:tc>
          <w:tcPr>
            <w:tcW w:w="10512" w:type="dxa"/>
            <w:tcBorders>
              <w:top w:val="none" w:sz="0" w:space="0" w:color="FFFFFF"/>
              <w:left w:val="none" w:sz="0" w:space="0" w:color="FFFFFF"/>
              <w:bottom w:val="none" w:sz="0" w:space="0" w:color="FFFFFF"/>
              <w:right w:val="none" w:sz="0" w:space="0" w:color="FFFFFF"/>
            </w:tcBorders>
            <w:shd w:val="clear" w:color="auto" w:fill="1B4FD8"/>
            <w:tcMar>
              <w:top w:w="70" w:type="dxa"/>
              <w:left w:w="280" w:type="dxa"/>
              <w:bottom w:w="70" w:type="dxa"/>
              <w:right w:w="280" w:type="dxa"/>
            </w:tcMar>
          </w:tcPr>
          <w:p w14:paraId="4EAFC2BA" w14:textId="7853A9C9" w:rsidR="008B71CB" w:rsidRDefault="00A926A2">
            <w:r>
              <w:rPr>
                <w:rFonts w:ascii="Arial" w:eastAsia="Arial" w:hAnsi="Arial" w:cs="Arial"/>
                <w:b/>
                <w:bCs/>
                <w:color w:val="FFFFFF" w:themeColor="background1"/>
              </w:rPr>
              <w:t>SchoolCash Online: Resources for Parents</w:t>
            </w:r>
          </w:p>
        </w:tc>
      </w:tr>
    </w:tbl>
    <w:p w14:paraId="4C383915" w14:textId="77777777" w:rsidR="008B71CB" w:rsidRDefault="008B71CB">
      <w:pPr>
        <w:spacing w:before="18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30"/>
        <w:gridCol w:w="3582"/>
      </w:tblGrid>
      <w:tr w:rsidR="008B71CB" w14:paraId="3832818F" w14:textId="77777777" w:rsidTr="00AF1C88">
        <w:tc>
          <w:tcPr>
            <w:tcW w:w="6930" w:type="dxa"/>
            <w:tcBorders>
              <w:top w:val="none" w:sz="0" w:space="0" w:color="FFFFFF"/>
              <w:left w:val="none" w:sz="0" w:space="0" w:color="FFFFFF"/>
              <w:bottom w:val="none" w:sz="0" w:space="0" w:color="FFFFFF"/>
              <w:right w:val="none" w:sz="0" w:space="0" w:color="FFFFFF"/>
            </w:tcBorders>
            <w:shd w:val="clear" w:color="auto" w:fill="FFFFFF"/>
            <w:tcMar>
              <w:top w:w="190" w:type="dxa"/>
              <w:left w:w="0" w:type="dxa"/>
              <w:bottom w:w="150" w:type="dxa"/>
              <w:right w:w="200" w:type="dxa"/>
            </w:tcMar>
            <w:vAlign w:val="bottom"/>
          </w:tcPr>
          <w:p w14:paraId="23F2C8ED" w14:textId="77777777" w:rsidR="008B71CB" w:rsidRDefault="008F3A71">
            <w:pPr>
              <w:spacing w:after="40"/>
            </w:pPr>
            <w:r>
              <w:rPr>
                <w:rFonts w:ascii="Arial" w:eastAsia="Arial" w:hAnsi="Arial" w:cs="Arial"/>
                <w:b/>
                <w:bCs/>
                <w:color w:val="0D1B2A"/>
                <w:sz w:val="46"/>
                <w:szCs w:val="46"/>
              </w:rPr>
              <w:t>Parent Email Template:</w:t>
            </w:r>
          </w:p>
          <w:p w14:paraId="3412EDF6" w14:textId="77777777" w:rsidR="008B71CB" w:rsidRDefault="008F3A71">
            <w:pPr>
              <w:spacing w:after="100"/>
            </w:pPr>
            <w:r>
              <w:rPr>
                <w:rFonts w:ascii="Arial" w:eastAsia="Arial" w:hAnsi="Arial" w:cs="Arial"/>
                <w:b/>
                <w:bCs/>
                <w:color w:val="1B4FD8"/>
                <w:sz w:val="46"/>
                <w:szCs w:val="46"/>
              </w:rPr>
              <w:t>Follow-Up Registration Email</w:t>
            </w:r>
          </w:p>
          <w:p w14:paraId="553FC33E" w14:textId="24FCB779" w:rsidR="008B71CB" w:rsidRDefault="008F3A71">
            <w:r>
              <w:rPr>
                <w:rFonts w:ascii="Arial" w:eastAsia="Arial" w:hAnsi="Arial" w:cs="Arial"/>
                <w:i/>
                <w:iCs/>
                <w:color w:val="4A5F74"/>
              </w:rPr>
              <w:t>Copy, personalize the highlighted fields, and send.</w:t>
            </w:r>
          </w:p>
        </w:tc>
        <w:tc>
          <w:tcPr>
            <w:tcW w:w="3582" w:type="dxa"/>
            <w:tcBorders>
              <w:top w:val="none" w:sz="0" w:space="0" w:color="FFFFFF"/>
              <w:left w:val="single" w:sz="6" w:space="0" w:color="C8DAF0"/>
              <w:bottom w:val="none" w:sz="0" w:space="0" w:color="FFFFFF"/>
              <w:right w:val="none" w:sz="0" w:space="0" w:color="FFFFFF"/>
            </w:tcBorders>
            <w:tcMar>
              <w:top w:w="190" w:type="dxa"/>
              <w:left w:w="220" w:type="dxa"/>
              <w:bottom w:w="150" w:type="dxa"/>
              <w:right w:w="200" w:type="dxa"/>
            </w:tcMar>
            <w:vAlign w:val="center"/>
          </w:tcPr>
          <w:p w14:paraId="000FD922" w14:textId="71F42946" w:rsidR="004F6C02" w:rsidRPr="00CE7308" w:rsidRDefault="008A4880">
            <w:pPr>
              <w:spacing w:before="60" w:after="60"/>
              <w:jc w:val="center"/>
              <w:rPr>
                <w:b/>
                <w:bCs/>
              </w:rPr>
            </w:pPr>
            <w:r w:rsidRPr="00CE7308">
              <w:rPr>
                <w:rFonts w:ascii="Arial" w:eastAsia="Arial" w:hAnsi="Arial" w:cs="Arial"/>
                <w:b/>
                <w:bCs/>
                <w:i/>
                <w:iCs/>
                <w:color w:val="1B4FD8"/>
                <w:sz w:val="36"/>
                <w:szCs w:val="36"/>
              </w:rPr>
              <w:t xml:space="preserve">[Insert </w:t>
            </w:r>
            <w:r w:rsidR="00AF1C88">
              <w:rPr>
                <w:rFonts w:ascii="Arial" w:eastAsia="Arial" w:hAnsi="Arial" w:cs="Arial"/>
                <w:b/>
                <w:bCs/>
                <w:i/>
                <w:iCs/>
                <w:color w:val="1B4FD8"/>
                <w:sz w:val="36"/>
                <w:szCs w:val="36"/>
              </w:rPr>
              <w:t>District</w:t>
            </w:r>
            <w:r w:rsidRPr="00CE7308">
              <w:rPr>
                <w:rFonts w:ascii="Arial" w:eastAsia="Arial" w:hAnsi="Arial" w:cs="Arial"/>
                <w:b/>
                <w:bCs/>
                <w:i/>
                <w:iCs/>
                <w:color w:val="1B4FD8"/>
                <w:sz w:val="36"/>
                <w:szCs w:val="36"/>
              </w:rPr>
              <w:t xml:space="preserve"> Logo Here]</w:t>
            </w:r>
          </w:p>
        </w:tc>
      </w:tr>
    </w:tbl>
    <w:p w14:paraId="04A11223" w14:textId="77777777" w:rsidR="008B71CB" w:rsidRDefault="008B71CB">
      <w:pPr>
        <w:spacing w:before="18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8B71CB" w14:paraId="12BC92B4" w14:textId="77777777">
        <w:tc>
          <w:tcPr>
            <w:tcW w:w="10512" w:type="dxa"/>
            <w:tcBorders>
              <w:top w:val="single" w:sz="3" w:space="0" w:color="C8DAF0"/>
              <w:left w:val="single" w:sz="16" w:space="0" w:color="1B4FD8"/>
              <w:bottom w:val="single" w:sz="3" w:space="0" w:color="C8DAF0"/>
              <w:right w:val="none" w:sz="0" w:space="0" w:color="FFFFFF"/>
            </w:tcBorders>
            <w:shd w:val="clear" w:color="auto" w:fill="F7FAFD"/>
            <w:tcMar>
              <w:top w:w="140" w:type="dxa"/>
              <w:left w:w="200" w:type="dxa"/>
              <w:bottom w:w="140" w:type="dxa"/>
              <w:right w:w="200" w:type="dxa"/>
            </w:tcMar>
          </w:tcPr>
          <w:p w14:paraId="32416B42" w14:textId="71B5B87A" w:rsidR="008B71CB" w:rsidRDefault="008F3A71">
            <w:r>
              <w:rPr>
                <w:rFonts w:ascii="Arial" w:eastAsia="Arial" w:hAnsi="Arial" w:cs="Arial"/>
                <w:b/>
                <w:bCs/>
                <w:color w:val="1B4FD8"/>
                <w:sz w:val="19"/>
                <w:szCs w:val="19"/>
              </w:rPr>
              <w:t xml:space="preserve">Subject: </w:t>
            </w:r>
            <w:r>
              <w:rPr>
                <w:rFonts w:ascii="Arial" w:eastAsia="Arial" w:hAnsi="Arial" w:cs="Arial"/>
                <w:color w:val="2D3A4A"/>
                <w:sz w:val="19"/>
                <w:szCs w:val="19"/>
              </w:rPr>
              <w:t>Reminder: Sign Up for SchoolCash Online — Don't Miss Out</w:t>
            </w:r>
          </w:p>
        </w:tc>
      </w:tr>
    </w:tbl>
    <w:p w14:paraId="6754C10E" w14:textId="77777777" w:rsidR="008B71CB" w:rsidRDefault="008B71CB">
      <w:pPr>
        <w:spacing w:before="14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8B71CB" w14:paraId="2C32A3B6" w14:textId="77777777">
        <w:tc>
          <w:tcPr>
            <w:tcW w:w="10512" w:type="dxa"/>
            <w:tcBorders>
              <w:top w:val="single" w:sz="3" w:space="0" w:color="C8DAF0"/>
              <w:left w:val="single" w:sz="3" w:space="0" w:color="C8DAF0"/>
              <w:bottom w:val="single" w:sz="3" w:space="0" w:color="C8DAF0"/>
              <w:right w:val="single" w:sz="3" w:space="0" w:color="C8DAF0"/>
            </w:tcBorders>
            <w:shd w:val="clear" w:color="auto" w:fill="FFFFFF"/>
            <w:tcMar>
              <w:top w:w="200" w:type="dxa"/>
              <w:left w:w="300" w:type="dxa"/>
              <w:bottom w:w="200" w:type="dxa"/>
              <w:right w:w="300" w:type="dxa"/>
            </w:tcMar>
          </w:tcPr>
          <w:p w14:paraId="397F22BC" w14:textId="77777777" w:rsidR="008B71CB" w:rsidRDefault="008F3A71">
            <w:pPr>
              <w:spacing w:after="120"/>
            </w:pPr>
            <w:r>
              <w:rPr>
                <w:rFonts w:ascii="Arial" w:eastAsia="Arial" w:hAnsi="Arial" w:cs="Arial"/>
                <w:color w:val="2D3A4A"/>
              </w:rPr>
              <w:t>Dear Parent/Guardian,</w:t>
            </w:r>
          </w:p>
          <w:p w14:paraId="5D64484F" w14:textId="3A0713BF" w:rsidR="008B71CB" w:rsidRDefault="008F3A71" w:rsidP="00DF18CD">
            <w:pPr>
              <w:spacing w:after="240"/>
              <w:rPr>
                <w:rFonts w:ascii="Arial" w:eastAsia="Arial" w:hAnsi="Arial" w:cs="Arial"/>
                <w:color w:val="2D3A4A"/>
              </w:rPr>
            </w:pPr>
            <w:r>
              <w:rPr>
                <w:rFonts w:ascii="Arial" w:eastAsia="Arial" w:hAnsi="Arial" w:cs="Arial"/>
                <w:color w:val="2D3A4A"/>
              </w:rPr>
              <w:t xml:space="preserve">We hope the school year is off to a great start! We're reaching out with a friendly reminder that </w:t>
            </w:r>
            <w:r w:rsidR="00DB2A6C" w:rsidRPr="00DB2A6C">
              <w:rPr>
                <w:rFonts w:ascii="Arial" w:eastAsia="Arial" w:hAnsi="Arial" w:cs="Arial"/>
                <w:b/>
                <w:bCs/>
                <w:color w:val="2D3A4A"/>
                <w:highlight w:val="cyan"/>
              </w:rPr>
              <w:t>[District Name]</w:t>
            </w:r>
            <w:r>
              <w:rPr>
                <w:rFonts w:ascii="Arial" w:eastAsia="Arial" w:hAnsi="Arial" w:cs="Arial"/>
                <w:color w:val="2D3A4A"/>
              </w:rPr>
              <w:t xml:space="preserve"> uses SchoolCash Online as our preferred method of payment for school fees — and if you haven't registered yet, now is the perfect time.</w:t>
            </w:r>
          </w:p>
          <w:p w14:paraId="6B36D983" w14:textId="171B2D90" w:rsidR="008B71CB" w:rsidRDefault="008F3A71">
            <w:pPr>
              <w:spacing w:after="140"/>
            </w:pPr>
            <w:r>
              <w:rPr>
                <w:rFonts w:ascii="Arial" w:eastAsia="Arial" w:hAnsi="Arial" w:cs="Arial"/>
                <w:color w:val="2D3A4A"/>
              </w:rPr>
              <w:t>With field trips, activities, and other school items coming up throughout the year, having your account set up means you'll be notified automatically and can pay quickly and securely whenever something is posted for your child — no cash required.</w:t>
            </w:r>
          </w:p>
          <w:p w14:paraId="7DC2AA48" w14:textId="77777777" w:rsidR="008F48B1" w:rsidRDefault="008F48B1">
            <w:pPr>
              <w:pBdr>
                <w:bottom w:val="single" w:sz="3" w:space="4" w:color="E8EFF8"/>
              </w:pBdr>
              <w:spacing w:before="140" w:after="70"/>
              <w:rPr>
                <w:rFonts w:ascii="Arial" w:eastAsia="Arial" w:hAnsi="Arial" w:cs="Arial"/>
                <w:b/>
                <w:bCs/>
                <w:color w:val="1B4FD8"/>
                <w:sz w:val="21"/>
                <w:szCs w:val="21"/>
              </w:rPr>
            </w:pPr>
          </w:p>
          <w:p w14:paraId="5C4BD3E1" w14:textId="266B4F01" w:rsidR="008B71CB" w:rsidRDefault="008F3A71">
            <w:pPr>
              <w:pBdr>
                <w:bottom w:val="single" w:sz="3" w:space="4" w:color="E8EFF8"/>
              </w:pBdr>
              <w:spacing w:before="140" w:after="70"/>
            </w:pPr>
            <w:r>
              <w:rPr>
                <w:rFonts w:ascii="Arial" w:eastAsia="Arial" w:hAnsi="Arial" w:cs="Arial"/>
                <w:b/>
                <w:bCs/>
                <w:color w:val="1B4FD8"/>
                <w:sz w:val="21"/>
                <w:szCs w:val="21"/>
              </w:rPr>
              <w:t>A Quick Reminder of What You Get</w:t>
            </w:r>
          </w:p>
          <w:p w14:paraId="640C38CD" w14:textId="77777777" w:rsidR="008B71CB" w:rsidRPr="00632296" w:rsidRDefault="008F3A71">
            <w:pPr>
              <w:pStyle w:val="ListParagraph"/>
              <w:numPr>
                <w:ilvl w:val="0"/>
                <w:numId w:val="2"/>
              </w:numPr>
              <w:spacing w:before="40" w:after="40"/>
            </w:pPr>
            <w:r w:rsidRPr="00632296">
              <w:rPr>
                <w:rFonts w:ascii="Arial" w:eastAsia="Arial" w:hAnsi="Arial" w:cs="Arial"/>
                <w:color w:val="2D3A4A"/>
              </w:rPr>
              <w:t>Instant email notifications when new fees or activities are posted for your child</w:t>
            </w:r>
          </w:p>
          <w:p w14:paraId="43EBF70D" w14:textId="77777777" w:rsidR="008B71CB" w:rsidRPr="00632296" w:rsidRDefault="008F3A71">
            <w:pPr>
              <w:pStyle w:val="ListParagraph"/>
              <w:numPr>
                <w:ilvl w:val="0"/>
                <w:numId w:val="2"/>
              </w:numPr>
              <w:spacing w:before="40" w:after="40"/>
            </w:pPr>
            <w:r w:rsidRPr="00632296">
              <w:rPr>
                <w:rFonts w:ascii="Arial" w:eastAsia="Arial" w:hAnsi="Arial" w:cs="Arial"/>
                <w:color w:val="2D3A4A"/>
              </w:rPr>
              <w:t>Pay anytime, anywhere — no cash sent to school</w:t>
            </w:r>
          </w:p>
          <w:p w14:paraId="4E717AC0" w14:textId="77777777" w:rsidR="008B71CB" w:rsidRPr="00632296" w:rsidRDefault="008F3A71">
            <w:pPr>
              <w:pStyle w:val="ListParagraph"/>
              <w:numPr>
                <w:ilvl w:val="0"/>
                <w:numId w:val="2"/>
              </w:numPr>
              <w:spacing w:before="40" w:after="40"/>
            </w:pPr>
            <w:r w:rsidRPr="00632296">
              <w:rPr>
                <w:rFonts w:ascii="Arial" w:eastAsia="Arial" w:hAnsi="Arial" w:cs="Arial"/>
                <w:color w:val="2D3A4A"/>
              </w:rPr>
              <w:t>All your children's fees in one place, with full payment history and receipts</w:t>
            </w:r>
          </w:p>
          <w:p w14:paraId="727EE719" w14:textId="77777777" w:rsidR="008B71CB" w:rsidRPr="00632296" w:rsidRDefault="008F3A71">
            <w:pPr>
              <w:pStyle w:val="ListParagraph"/>
              <w:numPr>
                <w:ilvl w:val="0"/>
                <w:numId w:val="2"/>
              </w:numPr>
              <w:spacing w:before="40" w:after="40"/>
            </w:pPr>
            <w:r w:rsidRPr="00632296">
              <w:rPr>
                <w:rFonts w:ascii="Arial" w:eastAsia="Arial" w:hAnsi="Arial" w:cs="Arial"/>
                <w:color w:val="2D3A4A"/>
              </w:rPr>
              <w:t>Free, secure, and takes less than two minutes to set up</w:t>
            </w:r>
          </w:p>
          <w:p w14:paraId="5C64D521" w14:textId="77777777" w:rsidR="008F48B1" w:rsidRDefault="008F48B1">
            <w:pPr>
              <w:pBdr>
                <w:bottom w:val="single" w:sz="3" w:space="4" w:color="E8EFF8"/>
              </w:pBdr>
              <w:spacing w:before="140" w:after="70"/>
              <w:rPr>
                <w:rFonts w:ascii="Arial" w:eastAsia="Arial" w:hAnsi="Arial" w:cs="Arial"/>
                <w:b/>
                <w:bCs/>
                <w:color w:val="1B4FD8"/>
                <w:sz w:val="21"/>
                <w:szCs w:val="21"/>
              </w:rPr>
            </w:pPr>
          </w:p>
          <w:p w14:paraId="733D6388" w14:textId="77777777" w:rsidR="008F48B1" w:rsidRDefault="008F3A71" w:rsidP="008F48B1">
            <w:pPr>
              <w:pBdr>
                <w:bottom w:val="single" w:sz="3" w:space="4" w:color="E8EFF8"/>
              </w:pBdr>
              <w:spacing w:before="140" w:after="70"/>
              <w:rPr>
                <w:rFonts w:ascii="Arial" w:eastAsia="Arial" w:hAnsi="Arial" w:cs="Arial"/>
                <w:b/>
                <w:bCs/>
                <w:color w:val="1B4FD8"/>
                <w:sz w:val="21"/>
                <w:szCs w:val="21"/>
              </w:rPr>
            </w:pPr>
            <w:r>
              <w:rPr>
                <w:rFonts w:ascii="Arial" w:eastAsia="Arial" w:hAnsi="Arial" w:cs="Arial"/>
                <w:b/>
                <w:bCs/>
                <w:color w:val="1B4FD8"/>
                <w:sz w:val="21"/>
                <w:szCs w:val="21"/>
              </w:rPr>
              <w:t>Not Yet Registered?</w:t>
            </w:r>
          </w:p>
          <w:p w14:paraId="106591E1" w14:textId="1EDE5065" w:rsidR="008F48B1" w:rsidRDefault="008F3A71" w:rsidP="008F48B1">
            <w:pPr>
              <w:pBdr>
                <w:bottom w:val="single" w:sz="3" w:space="4" w:color="E8EFF8"/>
              </w:pBdr>
              <w:spacing w:before="140" w:after="70"/>
              <w:rPr>
                <w:rFonts w:ascii="Arial" w:eastAsia="Arial" w:hAnsi="Arial" w:cs="Arial"/>
                <w:color w:val="2D3A4A"/>
              </w:rPr>
            </w:pPr>
            <w:r>
              <w:rPr>
                <w:rFonts w:ascii="Arial" w:eastAsia="Arial" w:hAnsi="Arial" w:cs="Arial"/>
                <w:color w:val="2D3A4A"/>
              </w:rPr>
              <w:t>Visit</w:t>
            </w:r>
            <w:r w:rsidRPr="00DB2A6C">
              <w:rPr>
                <w:rFonts w:ascii="Arial" w:eastAsia="Arial" w:hAnsi="Arial" w:cs="Arial"/>
                <w:color w:val="2D3A4A"/>
              </w:rPr>
              <w:t xml:space="preserve"> </w:t>
            </w:r>
            <w:r w:rsidR="00DB2A6C" w:rsidRPr="00DB2A6C">
              <w:rPr>
                <w:rFonts w:ascii="Arial" w:hAnsi="Arial" w:cs="Arial"/>
                <w:b/>
                <w:bCs/>
                <w:highlight w:val="cyan"/>
              </w:rPr>
              <w:t>[District SchoolCash Online URL]</w:t>
            </w:r>
            <w:r>
              <w:rPr>
                <w:rFonts w:ascii="Arial" w:eastAsia="Arial" w:hAnsi="Arial" w:cs="Arial"/>
                <w:color w:val="2D3A4A"/>
              </w:rPr>
              <w:t xml:space="preserve"> and click Register. All you need is your name, email address, and your child's school details. It takes less than two minutes.</w:t>
            </w:r>
          </w:p>
          <w:p w14:paraId="4A706539" w14:textId="77777777" w:rsidR="008F48B1" w:rsidRDefault="008F3A71" w:rsidP="008F48B1">
            <w:pPr>
              <w:pBdr>
                <w:bottom w:val="single" w:sz="3" w:space="4" w:color="E8EFF8"/>
              </w:pBdr>
              <w:spacing w:before="140" w:after="70"/>
              <w:rPr>
                <w:rFonts w:ascii="Arial" w:eastAsia="Arial" w:hAnsi="Arial" w:cs="Arial"/>
                <w:b/>
                <w:bCs/>
                <w:color w:val="2D3A4A"/>
              </w:rPr>
            </w:pPr>
            <w:r>
              <w:rPr>
                <w:rFonts w:ascii="Arial" w:eastAsia="Arial" w:hAnsi="Arial" w:cs="Arial"/>
                <w:b/>
                <w:bCs/>
                <w:color w:val="2D3A4A"/>
              </w:rPr>
              <w:t xml:space="preserve">Need help? Visit </w:t>
            </w:r>
            <w:r>
              <w:rPr>
                <w:rFonts w:ascii="Arial" w:eastAsia="Arial" w:hAnsi="Arial" w:cs="Arial"/>
                <w:b/>
                <w:bCs/>
                <w:color w:val="1B4FD8"/>
              </w:rPr>
              <w:t>schoolcashonline.com/Home/Support</w:t>
            </w:r>
            <w:r>
              <w:rPr>
                <w:rFonts w:ascii="Arial" w:eastAsia="Arial" w:hAnsi="Arial" w:cs="Arial"/>
                <w:b/>
                <w:bCs/>
                <w:color w:val="2D3A4A"/>
              </w:rPr>
              <w:t xml:space="preserve"> to reach the SchoolCash Online parent help </w:t>
            </w:r>
            <w:proofErr w:type="gramStart"/>
            <w:r>
              <w:rPr>
                <w:rFonts w:ascii="Arial" w:eastAsia="Arial" w:hAnsi="Arial" w:cs="Arial"/>
                <w:b/>
                <w:bCs/>
                <w:color w:val="2D3A4A"/>
              </w:rPr>
              <w:t>desk, or</w:t>
            </w:r>
            <w:proofErr w:type="gramEnd"/>
            <w:r>
              <w:rPr>
                <w:rFonts w:ascii="Arial" w:eastAsia="Arial" w:hAnsi="Arial" w:cs="Arial"/>
                <w:b/>
                <w:bCs/>
                <w:color w:val="2D3A4A"/>
              </w:rPr>
              <w:t xml:space="preserve"> contact us directly at </w:t>
            </w:r>
            <w:r>
              <w:rPr>
                <w:rFonts w:ascii="Arial" w:eastAsia="Arial" w:hAnsi="Arial" w:cs="Arial"/>
                <w:b/>
                <w:bCs/>
                <w:color w:val="1B4FD8"/>
                <w:highlight w:val="cyan"/>
              </w:rPr>
              <w:t>[School Name]</w:t>
            </w:r>
            <w:r>
              <w:rPr>
                <w:rFonts w:ascii="Arial" w:eastAsia="Arial" w:hAnsi="Arial" w:cs="Arial"/>
                <w:b/>
                <w:bCs/>
                <w:color w:val="2D3A4A"/>
              </w:rPr>
              <w:t>.</w:t>
            </w:r>
          </w:p>
          <w:p w14:paraId="672206EF" w14:textId="77777777" w:rsidR="008F48B1" w:rsidRDefault="008F48B1" w:rsidP="008F48B1">
            <w:pPr>
              <w:pBdr>
                <w:bottom w:val="single" w:sz="3" w:space="4" w:color="E8EFF8"/>
              </w:pBdr>
              <w:spacing w:before="140" w:after="70"/>
              <w:rPr>
                <w:rFonts w:ascii="Arial" w:eastAsia="Arial" w:hAnsi="Arial" w:cs="Arial"/>
                <w:b/>
                <w:bCs/>
                <w:color w:val="2D3A4A"/>
              </w:rPr>
            </w:pPr>
          </w:p>
          <w:p w14:paraId="4EDD2ACB" w14:textId="77777777" w:rsidR="008F48B1" w:rsidRDefault="008F3A71" w:rsidP="008F48B1">
            <w:pPr>
              <w:pBdr>
                <w:bottom w:val="single" w:sz="3" w:space="4" w:color="E8EFF8"/>
              </w:pBdr>
              <w:spacing w:before="140" w:after="70"/>
              <w:rPr>
                <w:rFonts w:ascii="Arial" w:eastAsia="Arial" w:hAnsi="Arial" w:cs="Arial"/>
                <w:color w:val="2D3A4A"/>
              </w:rPr>
            </w:pPr>
            <w:r>
              <w:rPr>
                <w:rFonts w:ascii="Arial" w:eastAsia="Arial" w:hAnsi="Arial" w:cs="Arial"/>
                <w:color w:val="2D3A4A"/>
              </w:rPr>
              <w:t>We look forward to a great year together!</w:t>
            </w:r>
          </w:p>
          <w:p w14:paraId="5FA7DD94" w14:textId="3EC2C460" w:rsidR="008F48B1" w:rsidRPr="008F48B1" w:rsidRDefault="008F3A71" w:rsidP="008F48B1">
            <w:pPr>
              <w:pBdr>
                <w:bottom w:val="single" w:sz="3" w:space="4" w:color="E8EFF8"/>
              </w:pBdr>
              <w:spacing w:before="140" w:after="70"/>
              <w:rPr>
                <w:rFonts w:ascii="Arial" w:eastAsia="Arial" w:hAnsi="Arial" w:cs="Arial"/>
                <w:color w:val="2D3A4A"/>
              </w:rPr>
            </w:pPr>
            <w:r>
              <w:rPr>
                <w:rFonts w:ascii="Arial" w:eastAsia="Arial" w:hAnsi="Arial" w:cs="Arial"/>
                <w:color w:val="2D3A4A"/>
              </w:rPr>
              <w:t>Thank you,</w:t>
            </w:r>
          </w:p>
          <w:p w14:paraId="7553D581" w14:textId="1B532464" w:rsidR="008B71CB" w:rsidRDefault="008F3A71" w:rsidP="008F48B1">
            <w:pPr>
              <w:pBdr>
                <w:bottom w:val="single" w:sz="3" w:space="4" w:color="E8EFF8"/>
              </w:pBdr>
              <w:spacing w:before="140" w:after="70"/>
            </w:pPr>
            <w:r>
              <w:rPr>
                <w:rFonts w:ascii="Arial" w:eastAsia="Arial" w:hAnsi="Arial" w:cs="Arial"/>
                <w:b/>
                <w:bCs/>
                <w:color w:val="1B4FD8"/>
                <w:highlight w:val="cyan"/>
              </w:rPr>
              <w:t>[Signature]</w:t>
            </w:r>
          </w:p>
        </w:tc>
      </w:tr>
    </w:tbl>
    <w:p w14:paraId="2DBF3BAF" w14:textId="77777777" w:rsidR="008B71CB" w:rsidRDefault="008B71CB">
      <w:pPr>
        <w:spacing w:before="160"/>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30"/>
      </w:tblGrid>
      <w:tr w:rsidR="008F48B1" w14:paraId="01F15DF4" w14:textId="77777777" w:rsidTr="008F48B1">
        <w:tc>
          <w:tcPr>
            <w:tcW w:w="10530" w:type="dxa"/>
            <w:tcBorders>
              <w:top w:val="none" w:sz="0" w:space="0" w:color="FFFFFF"/>
              <w:left w:val="none" w:sz="0" w:space="0" w:color="FFFFFF"/>
              <w:bottom w:val="none" w:sz="0" w:space="0" w:color="FFFFFF"/>
              <w:right w:val="none" w:sz="0" w:space="0" w:color="FFFFFF"/>
            </w:tcBorders>
            <w:shd w:val="clear" w:color="auto" w:fill="1B4FD8"/>
            <w:tcMar>
              <w:top w:w="180" w:type="dxa"/>
              <w:left w:w="280" w:type="dxa"/>
              <w:bottom w:w="180" w:type="dxa"/>
              <w:right w:w="200" w:type="dxa"/>
            </w:tcMar>
            <w:vAlign w:val="center"/>
          </w:tcPr>
          <w:p w14:paraId="1C6175C1" w14:textId="77777777" w:rsidR="008F48B1" w:rsidRPr="008F48B1" w:rsidRDefault="008F48B1">
            <w:pPr>
              <w:spacing w:after="60"/>
              <w:rPr>
                <w:color w:val="FFFFFF" w:themeColor="background1"/>
                <w:sz w:val="28"/>
                <w:szCs w:val="28"/>
              </w:rPr>
            </w:pPr>
            <w:r>
              <w:rPr>
                <w:rFonts w:ascii="Arial" w:eastAsia="Arial" w:hAnsi="Arial" w:cs="Arial"/>
                <w:b/>
                <w:bCs/>
                <w:color w:val="FFFFFF" w:themeColor="background1"/>
              </w:rPr>
              <w:t>THE BOTTOM LINE</w:t>
            </w:r>
          </w:p>
          <w:p w14:paraId="61EF2409" w14:textId="77777777" w:rsidR="008F48B1" w:rsidRDefault="008F48B1">
            <w:r>
              <w:rPr>
                <w:rFonts w:ascii="Arial" w:eastAsia="Arial" w:hAnsi="Arial" w:cs="Arial"/>
                <w:color w:val="D8E8FF"/>
                <w:sz w:val="19"/>
                <w:szCs w:val="19"/>
              </w:rPr>
              <w:t xml:space="preserve">Families who haven't registered yet are the easiest win. </w:t>
            </w:r>
            <w:r>
              <w:rPr>
                <w:rFonts w:ascii="Arial" w:eastAsia="Arial" w:hAnsi="Arial" w:cs="Arial"/>
                <w:b/>
                <w:bCs/>
                <w:color w:val="FFFFFF"/>
                <w:sz w:val="19"/>
                <w:szCs w:val="19"/>
              </w:rPr>
              <w:t>A simple reminder is often all it takes.</w:t>
            </w:r>
          </w:p>
        </w:tc>
      </w:tr>
    </w:tbl>
    <w:p w14:paraId="23AE0A7F" w14:textId="77777777" w:rsidR="008F3A71" w:rsidRDefault="008F3A71"/>
    <w:sectPr w:rsidR="008F3A71" w:rsidSect="00A926A2">
      <w:footerReference w:type="default" r:id="rId7"/>
      <w:pgSz w:w="12240" w:h="15840"/>
      <w:pgMar w:top="540" w:right="864" w:bottom="720" w:left="864" w:header="708" w:footer="3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1F3A7" w14:textId="77777777" w:rsidR="0013474B" w:rsidRDefault="0013474B" w:rsidP="00A926A2">
      <w:r>
        <w:separator/>
      </w:r>
    </w:p>
  </w:endnote>
  <w:endnote w:type="continuationSeparator" w:id="0">
    <w:p w14:paraId="23EB6124" w14:textId="77777777" w:rsidR="0013474B" w:rsidRDefault="0013474B" w:rsidP="00A9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D7C59" w14:textId="31C93F78" w:rsidR="00A926A2" w:rsidRDefault="00A926A2" w:rsidP="00A926A2">
    <w:pPr>
      <w:pStyle w:val="Footer"/>
      <w:jc w:val="right"/>
    </w:pPr>
    <w:r>
      <w:rPr>
        <w:noProof/>
      </w:rPr>
      <w:drawing>
        <wp:inline distT="0" distB="0" distL="0" distR="0" wp14:anchorId="1094AF25" wp14:editId="2D0BACDF">
          <wp:extent cx="833933" cy="493689"/>
          <wp:effectExtent l="0" t="0" r="4445" b="1905"/>
          <wp:docPr id="687472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146909" name="Picture 1587146909"/>
                  <pic:cNvPicPr/>
                </pic:nvPicPr>
                <pic:blipFill>
                  <a:blip r:embed="rId1">
                    <a:extLst>
                      <a:ext uri="{28A0092B-C50C-407E-A947-70E740481C1C}">
                        <a14:useLocalDpi xmlns:a14="http://schemas.microsoft.com/office/drawing/2010/main" val="0"/>
                      </a:ext>
                    </a:extLst>
                  </a:blip>
                  <a:stretch>
                    <a:fillRect/>
                  </a:stretch>
                </pic:blipFill>
                <pic:spPr>
                  <a:xfrm>
                    <a:off x="0" y="0"/>
                    <a:ext cx="846135" cy="50091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7F35" w14:textId="77777777" w:rsidR="0013474B" w:rsidRDefault="0013474B" w:rsidP="00A926A2">
      <w:r>
        <w:separator/>
      </w:r>
    </w:p>
  </w:footnote>
  <w:footnote w:type="continuationSeparator" w:id="0">
    <w:p w14:paraId="293BD503" w14:textId="77777777" w:rsidR="0013474B" w:rsidRDefault="0013474B" w:rsidP="00A92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F5368"/>
    <w:multiLevelType w:val="hybridMultilevel"/>
    <w:tmpl w:val="48569DB0"/>
    <w:lvl w:ilvl="0" w:tplc="F8881F82">
      <w:start w:val="1"/>
      <w:numFmt w:val="bullet"/>
      <w:lvlText w:val="●"/>
      <w:lvlJc w:val="left"/>
      <w:pPr>
        <w:ind w:left="720" w:hanging="360"/>
      </w:pPr>
    </w:lvl>
    <w:lvl w:ilvl="1" w:tplc="462EC478">
      <w:start w:val="1"/>
      <w:numFmt w:val="bullet"/>
      <w:lvlText w:val="○"/>
      <w:lvlJc w:val="left"/>
      <w:pPr>
        <w:ind w:left="1440" w:hanging="360"/>
      </w:pPr>
    </w:lvl>
    <w:lvl w:ilvl="2" w:tplc="B3C871AC">
      <w:start w:val="1"/>
      <w:numFmt w:val="bullet"/>
      <w:lvlText w:val="■"/>
      <w:lvlJc w:val="left"/>
      <w:pPr>
        <w:ind w:left="2160" w:hanging="360"/>
      </w:pPr>
    </w:lvl>
    <w:lvl w:ilvl="3" w:tplc="3EA84046">
      <w:start w:val="1"/>
      <w:numFmt w:val="bullet"/>
      <w:lvlText w:val="●"/>
      <w:lvlJc w:val="left"/>
      <w:pPr>
        <w:ind w:left="2880" w:hanging="360"/>
      </w:pPr>
    </w:lvl>
    <w:lvl w:ilvl="4" w:tplc="17509C0E">
      <w:start w:val="1"/>
      <w:numFmt w:val="bullet"/>
      <w:lvlText w:val="○"/>
      <w:lvlJc w:val="left"/>
      <w:pPr>
        <w:ind w:left="3600" w:hanging="360"/>
      </w:pPr>
    </w:lvl>
    <w:lvl w:ilvl="5" w:tplc="6DA01D24">
      <w:start w:val="1"/>
      <w:numFmt w:val="bullet"/>
      <w:lvlText w:val="■"/>
      <w:lvlJc w:val="left"/>
      <w:pPr>
        <w:ind w:left="4320" w:hanging="360"/>
      </w:pPr>
    </w:lvl>
    <w:lvl w:ilvl="6" w:tplc="3EB4ED24">
      <w:start w:val="1"/>
      <w:numFmt w:val="bullet"/>
      <w:lvlText w:val="●"/>
      <w:lvlJc w:val="left"/>
      <w:pPr>
        <w:ind w:left="5040" w:hanging="360"/>
      </w:pPr>
    </w:lvl>
    <w:lvl w:ilvl="7" w:tplc="1C46FCCC">
      <w:start w:val="1"/>
      <w:numFmt w:val="bullet"/>
      <w:lvlText w:val="●"/>
      <w:lvlJc w:val="left"/>
      <w:pPr>
        <w:ind w:left="5760" w:hanging="360"/>
      </w:pPr>
    </w:lvl>
    <w:lvl w:ilvl="8" w:tplc="B76AD130">
      <w:start w:val="1"/>
      <w:numFmt w:val="bullet"/>
      <w:lvlText w:val="●"/>
      <w:lvlJc w:val="left"/>
      <w:pPr>
        <w:ind w:left="6480" w:hanging="360"/>
      </w:pPr>
    </w:lvl>
  </w:abstractNum>
  <w:abstractNum w:abstractNumId="1" w15:restartNumberingAfterBreak="0">
    <w:nsid w:val="7DF023BD"/>
    <w:multiLevelType w:val="hybridMultilevel"/>
    <w:tmpl w:val="7B3AFF84"/>
    <w:lvl w:ilvl="0" w:tplc="15E2F1B8">
      <w:start w:val="1"/>
      <w:numFmt w:val="bullet"/>
      <w:lvlText w:val="•"/>
      <w:lvlJc w:val="left"/>
      <w:pPr>
        <w:ind w:left="360" w:hanging="260"/>
      </w:pPr>
    </w:lvl>
    <w:lvl w:ilvl="1" w:tplc="A030DE74">
      <w:numFmt w:val="decimal"/>
      <w:lvlText w:val=""/>
      <w:lvlJc w:val="left"/>
    </w:lvl>
    <w:lvl w:ilvl="2" w:tplc="833873AA">
      <w:numFmt w:val="decimal"/>
      <w:lvlText w:val=""/>
      <w:lvlJc w:val="left"/>
    </w:lvl>
    <w:lvl w:ilvl="3" w:tplc="E506C7E4">
      <w:numFmt w:val="decimal"/>
      <w:lvlText w:val=""/>
      <w:lvlJc w:val="left"/>
    </w:lvl>
    <w:lvl w:ilvl="4" w:tplc="0980CF02">
      <w:numFmt w:val="decimal"/>
      <w:lvlText w:val=""/>
      <w:lvlJc w:val="left"/>
    </w:lvl>
    <w:lvl w:ilvl="5" w:tplc="3E080A7E">
      <w:numFmt w:val="decimal"/>
      <w:lvlText w:val=""/>
      <w:lvlJc w:val="left"/>
    </w:lvl>
    <w:lvl w:ilvl="6" w:tplc="05FE3BBC">
      <w:numFmt w:val="decimal"/>
      <w:lvlText w:val=""/>
      <w:lvlJc w:val="left"/>
    </w:lvl>
    <w:lvl w:ilvl="7" w:tplc="2B5A5FC4">
      <w:numFmt w:val="decimal"/>
      <w:lvlText w:val=""/>
      <w:lvlJc w:val="left"/>
    </w:lvl>
    <w:lvl w:ilvl="8" w:tplc="54049BA8">
      <w:numFmt w:val="decimal"/>
      <w:lvlText w:val=""/>
      <w:lvlJc w:val="left"/>
    </w:lvl>
  </w:abstractNum>
  <w:num w:numId="1" w16cid:durableId="1661612715">
    <w:abstractNumId w:val="0"/>
    <w:lvlOverride w:ilvl="0">
      <w:startOverride w:val="1"/>
    </w:lvlOverride>
  </w:num>
  <w:num w:numId="2" w16cid:durableId="19859231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1CB"/>
    <w:rsid w:val="001108F6"/>
    <w:rsid w:val="0013474B"/>
    <w:rsid w:val="001A3FF4"/>
    <w:rsid w:val="001D72BE"/>
    <w:rsid w:val="001F64EA"/>
    <w:rsid w:val="002371C5"/>
    <w:rsid w:val="002E709B"/>
    <w:rsid w:val="003E27CF"/>
    <w:rsid w:val="003E68EE"/>
    <w:rsid w:val="0045637F"/>
    <w:rsid w:val="004F6C02"/>
    <w:rsid w:val="005D4466"/>
    <w:rsid w:val="00620811"/>
    <w:rsid w:val="00632296"/>
    <w:rsid w:val="00706D1C"/>
    <w:rsid w:val="00891B32"/>
    <w:rsid w:val="0089235F"/>
    <w:rsid w:val="008A4880"/>
    <w:rsid w:val="008B71CB"/>
    <w:rsid w:val="008F3A71"/>
    <w:rsid w:val="008F48B1"/>
    <w:rsid w:val="009D44E1"/>
    <w:rsid w:val="00A33586"/>
    <w:rsid w:val="00A926A2"/>
    <w:rsid w:val="00AF1C88"/>
    <w:rsid w:val="00BA0CF5"/>
    <w:rsid w:val="00C1457F"/>
    <w:rsid w:val="00C81C2C"/>
    <w:rsid w:val="00CA562E"/>
    <w:rsid w:val="00CE7308"/>
    <w:rsid w:val="00D03266"/>
    <w:rsid w:val="00D1508B"/>
    <w:rsid w:val="00D2671A"/>
    <w:rsid w:val="00DA3D97"/>
    <w:rsid w:val="00DB2A6C"/>
    <w:rsid w:val="00DF18CD"/>
    <w:rsid w:val="00E207B8"/>
    <w:rsid w:val="00E6208F"/>
    <w:rsid w:val="00E95046"/>
    <w:rsid w:val="00EE67F7"/>
    <w:rsid w:val="00FB1230"/>
    <w:rsid w:val="00FB38B2"/>
    <w:rsid w:val="00FE43C5"/>
    <w:rsid w:val="08B61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7A0B6"/>
  <w15:docId w15:val="{CFF0D185-B50E-4D9B-882D-867F14EB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A926A2"/>
    <w:pPr>
      <w:tabs>
        <w:tab w:val="center" w:pos="4680"/>
        <w:tab w:val="right" w:pos="9360"/>
      </w:tabs>
    </w:pPr>
  </w:style>
  <w:style w:type="character" w:customStyle="1" w:styleId="HeaderChar">
    <w:name w:val="Header Char"/>
    <w:basedOn w:val="DefaultParagraphFont"/>
    <w:link w:val="Header"/>
    <w:uiPriority w:val="99"/>
    <w:rsid w:val="00A926A2"/>
  </w:style>
  <w:style w:type="paragraph" w:styleId="Footer">
    <w:name w:val="footer"/>
    <w:basedOn w:val="Normal"/>
    <w:link w:val="FooterChar"/>
    <w:uiPriority w:val="99"/>
    <w:unhideWhenUsed/>
    <w:rsid w:val="00A926A2"/>
    <w:pPr>
      <w:tabs>
        <w:tab w:val="center" w:pos="4680"/>
        <w:tab w:val="right" w:pos="9360"/>
      </w:tabs>
    </w:pPr>
  </w:style>
  <w:style w:type="character" w:customStyle="1" w:styleId="FooterChar">
    <w:name w:val="Footer Char"/>
    <w:basedOn w:val="DefaultParagraphFont"/>
    <w:link w:val="Footer"/>
    <w:uiPriority w:val="99"/>
    <w:rsid w:val="00A92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260</Words>
  <Characters>1313</Characters>
  <Application>Microsoft Office Word</Application>
  <DocSecurity>0</DocSecurity>
  <Lines>54</Lines>
  <Paragraphs>44</Paragraphs>
  <ScaleCrop>false</ScaleCrop>
  <Company>KEV Group Inc.</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David Jaarsma</cp:lastModifiedBy>
  <cp:revision>16</cp:revision>
  <dcterms:created xsi:type="dcterms:W3CDTF">2026-06-15T19:02:00Z</dcterms:created>
  <dcterms:modified xsi:type="dcterms:W3CDTF">2026-06-25T16:49:00Z</dcterms:modified>
</cp:coreProperties>
</file>